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spacing w:after="400" w:line="360" w:lineRule="auto"/>
        <w:ind w:firstLine="120"/>
        <w:jc w:val="center"/>
        <w:rPr>
          <w:b/>
          <w:sz w:val="32"/>
        </w:rPr>
      </w:pPr>
      <w:r>
        <w:rPr>
          <w:b/>
          <w:sz w:val="32"/>
        </w:rPr>
        <w:t>课程问卷调查</w:t>
      </w:r>
    </w:p>
    <w:p>
      <w:pPr>
        <w:rPr>
          <w:b/>
          <w:sz w:val="32"/>
        </w:rPr>
      </w:pPr>
    </w:p>
    <w:p>
      <w:pPr>
        <w:bidi w:val="0"/>
      </w:pPr>
      <w:r>
        <w:rPr>
          <w:rStyle w:val="9"/>
          <w:b/>
          <w:bCs/>
          <w:color w:val="666666"/>
          <w:sz w:val="27"/>
          <w:szCs w:val="27"/>
          <w:rtl w:val="0"/>
        </w:rPr>
        <w:t>请根据课程的教学、学习过程进行如下问题的回答，谢谢。</w:t>
      </w:r>
    </w:p>
    <w:p>
      <w:pPr>
        <w:keepLines w:val="0"/>
        <w:spacing w:line="360" w:lineRule="auto"/>
        <w:jc w:val="left"/>
      </w:pPr>
    </w:p>
    <w:p>
      <w:pPr>
        <w:rPr>
          <w:rFonts w:ascii="微软雅黑" w:hAnsi="微软雅黑" w:eastAsia="微软雅黑" w:cs="微软雅黑"/>
          <w:sz w:val="28"/>
        </w:rPr>
      </w:pPr>
    </w:p>
    <w:p>
      <w:pPr>
        <w:bidi w:val="0"/>
        <w:spacing w:line="360" w:lineRule="auto"/>
      </w:pPr>
      <w:r>
        <w:rPr>
          <w:rStyle w:val="9"/>
          <w:rtl w:val="0"/>
        </w:rPr>
        <w:t xml:space="preserve">1. 对课程大纲知晓有必备动作要求，你对教学大纲规定的教学内容与教学目标了解程度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○完全了解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○非常了解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○一般了解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○不了解</w:t>
            </w:r>
          </w:p>
        </w:tc>
      </w:tr>
    </w:tbl>
    <w:p/>
    <w:p/>
    <w:p>
      <w:pPr>
        <w:bidi w:val="0"/>
        <w:spacing w:line="360" w:lineRule="auto"/>
      </w:pPr>
      <w:r>
        <w:rPr>
          <w:rStyle w:val="9"/>
          <w:b/>
          <w:bCs/>
          <w:sz w:val="27"/>
          <w:szCs w:val="27"/>
          <w:rtl w:val="0"/>
        </w:rPr>
        <w:t>教学效果评价</w:t>
      </w:r>
      <w:r>
        <w:br w:type="textWrapping"/>
      </w:r>
      <w:r>
        <w:rPr>
          <w:rStyle w:val="9"/>
          <w:b/>
          <w:bCs/>
          <w:sz w:val="27"/>
          <w:szCs w:val="27"/>
          <w:rtl w:val="0"/>
        </w:rPr>
        <w:t>以下是教学大纲规定的课程目标，请选出你通过学习本课程达到的等级为：</w:t>
      </w:r>
    </w:p>
    <w:p/>
    <w:p>
      <w:pPr>
        <w:bidi w:val="0"/>
        <w:spacing w:line="360" w:lineRule="auto"/>
      </w:pPr>
      <w:r>
        <w:rPr>
          <w:rStyle w:val="9"/>
          <w:rtl w:val="0"/>
        </w:rPr>
        <w:t xml:space="preserve">2. 课程目标1：了解相关基本概念，认识到项目管理的重要性和发展趋势，了解该领域的方针、政策和法规，明确相关领域质量标准要求；基于PMBOK指南，能够描述项目全生命周期的相关理论与知识；能够识别项目管理的基本工具方法；形成良好的责任意识、法律法规意识、质量意识、服务意识及正确的时间观、效益观和严谨、科学的工作态度，具有良好的职业操守。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○非常好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○比较好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○不好</w:t>
            </w:r>
          </w:p>
        </w:tc>
      </w:tr>
    </w:tbl>
    <w:p/>
    <w:p/>
    <w:p>
      <w:pPr>
        <w:bidi w:val="0"/>
        <w:spacing w:line="360" w:lineRule="auto"/>
      </w:pPr>
      <w:r>
        <w:rPr>
          <w:rStyle w:val="9"/>
          <w:rtl w:val="0"/>
        </w:rPr>
        <w:t xml:space="preserve">3. 课程目标2：能够运用项目管理知识解释项目管理中的问题，能选择合适的工具方法进行问题的分析和决策；基于差异性文化和环境条件下的相关标准、政策、规定等，对项目进行可行性分析、方案设置和管理实践；能够基于自己的理解，对项目管理过程进行总结分析，提出自己的观点与建议。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○非常好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○比较好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○不好</w:t>
            </w:r>
          </w:p>
        </w:tc>
      </w:tr>
    </w:tbl>
    <w:p/>
    <w:p/>
    <w:p>
      <w:pPr>
        <w:bidi w:val="0"/>
        <w:spacing w:line="360" w:lineRule="auto"/>
      </w:pPr>
      <w:r>
        <w:rPr>
          <w:rStyle w:val="9"/>
          <w:rtl w:val="0"/>
        </w:rPr>
        <w:t xml:space="preserve">4. 课程目标3：通过多种形式培养沟通能力和团队协作能力；形成科学、系统的思维方式，提高社会竞争力和社会适应性；形成良好的团队责任意识、法律法规意识、质量意识、服务意识及正确的时间观、效益观和严谨、科学的工作态度，具有良好的职业操守。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○非常好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○比较好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○不好</w:t>
            </w:r>
          </w:p>
        </w:tc>
      </w:tr>
    </w:tbl>
    <w:p/>
    <w:p/>
    <w:p>
      <w:pPr>
        <w:bidi w:val="0"/>
        <w:spacing w:line="360" w:lineRule="auto"/>
      </w:pPr>
      <w:r>
        <w:rPr>
          <w:rStyle w:val="9"/>
          <w:b/>
          <w:bCs/>
          <w:sz w:val="27"/>
          <w:szCs w:val="27"/>
          <w:rtl w:val="0"/>
        </w:rPr>
        <w:t>请根据课堂教学考核活动进行评价</w:t>
      </w:r>
    </w:p>
    <w:p/>
    <w:p>
      <w:pPr>
        <w:bidi w:val="0"/>
        <w:spacing w:line="360" w:lineRule="auto"/>
      </w:pPr>
      <w:r>
        <w:rPr>
          <w:rStyle w:val="9"/>
          <w:rtl w:val="0"/>
        </w:rPr>
        <w:t xml:space="preserve">5. 积极开展课程考核方式改革，考核方式科学合理，考核内容覆盖大纲要求，难度得当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○非常好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○比较好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○不好</w:t>
            </w:r>
          </w:p>
        </w:tc>
      </w:tr>
    </w:tbl>
    <w:p/>
    <w:p/>
    <w:p>
      <w:pPr>
        <w:bidi w:val="0"/>
        <w:spacing w:line="360" w:lineRule="auto"/>
      </w:pPr>
      <w:r>
        <w:rPr>
          <w:rStyle w:val="9"/>
          <w:rtl w:val="0"/>
        </w:rPr>
        <w:t xml:space="preserve">6. 日常作业过程性考核结合课程内容开展，围绕课程目标，有利于学生对课程知识理解和能力达成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○非常好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○比较好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○不好</w:t>
            </w:r>
          </w:p>
        </w:tc>
      </w:tr>
    </w:tbl>
    <w:p/>
    <w:p/>
    <w:p>
      <w:pPr>
        <w:bidi w:val="0"/>
        <w:spacing w:line="360" w:lineRule="auto"/>
      </w:pPr>
      <w:r>
        <w:rPr>
          <w:rStyle w:val="9"/>
          <w:rtl w:val="0"/>
        </w:rPr>
        <w:t xml:space="preserve">7. 教学考核活动多样化，有利于学生能力培养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○非常好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○比较好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○不好</w:t>
            </w:r>
          </w:p>
        </w:tc>
      </w:tr>
    </w:tbl>
    <w:p/>
    <w:p/>
    <w:p>
      <w:pPr>
        <w:bidi w:val="0"/>
        <w:spacing w:line="360" w:lineRule="auto"/>
      </w:pPr>
      <w:r>
        <w:rPr>
          <w:rStyle w:val="9"/>
          <w:rtl w:val="0"/>
        </w:rPr>
        <w:t xml:space="preserve">8. 开展PBL、案例分析、讨论、可行性论证、项目开展、答辩等环节，有利于激发学生学习兴趣，培养学生自主学习能力，形成良好效果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○非常好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○比较好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○不好</w:t>
            </w:r>
          </w:p>
        </w:tc>
      </w:tr>
    </w:tbl>
    <w:p/>
    <w:p/>
    <w:p>
      <w:pPr>
        <w:bidi w:val="0"/>
        <w:spacing w:line="360" w:lineRule="auto"/>
      </w:pPr>
      <w:r>
        <w:rPr>
          <w:rStyle w:val="9"/>
          <w:b/>
          <w:bCs/>
          <w:sz w:val="27"/>
          <w:szCs w:val="27"/>
          <w:rtl w:val="0"/>
        </w:rPr>
        <w:t>请根据教师教学与教学资料情况开展评价</w:t>
      </w:r>
    </w:p>
    <w:p/>
    <w:p>
      <w:pPr>
        <w:bidi w:val="0"/>
        <w:spacing w:line="360" w:lineRule="auto"/>
      </w:pPr>
      <w:r>
        <w:rPr>
          <w:rStyle w:val="9"/>
          <w:rtl w:val="0"/>
        </w:rPr>
        <w:t xml:space="preserve">9. 紧紧围绕教学大纲组织教学活动；教学内容充实，理论联系实际紧密，能够反映相关领域和行业发展的前沿，注重科研反哺教学；教学进度科学；教材教参选用得当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○非常好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○比较好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○不好</w:t>
            </w:r>
          </w:p>
        </w:tc>
      </w:tr>
    </w:tbl>
    <w:p/>
    <w:p/>
    <w:p>
      <w:pPr>
        <w:bidi w:val="0"/>
        <w:spacing w:line="360" w:lineRule="auto"/>
      </w:pPr>
      <w:r>
        <w:rPr>
          <w:rStyle w:val="9"/>
          <w:rtl w:val="0"/>
        </w:rPr>
        <w:t xml:space="preserve">10. 备课充分，语言生动，口齿清晰，条理清楚，重点难点突出，注重课堂互动，鼓励学生质疑，课堂气氛活跃，善于激发学生的求知欲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○非常好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○比较好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○不好</w:t>
            </w:r>
          </w:p>
        </w:tc>
      </w:tr>
    </w:tbl>
    <w:p/>
    <w:p/>
    <w:p>
      <w:pPr>
        <w:bidi w:val="0"/>
        <w:spacing w:line="360" w:lineRule="auto"/>
      </w:pPr>
      <w:r>
        <w:rPr>
          <w:rStyle w:val="9"/>
          <w:rtl w:val="0"/>
        </w:rPr>
        <w:t xml:space="preserve">11. 积极开展教学方法改革，注重学生创新意识与创新能力的培养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○非常好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○比较好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○不好</w:t>
            </w:r>
          </w:p>
        </w:tc>
      </w:tr>
    </w:tbl>
    <w:p/>
    <w:p/>
    <w:p>
      <w:pPr>
        <w:bidi w:val="0"/>
        <w:spacing w:line="360" w:lineRule="auto"/>
      </w:pPr>
      <w:r>
        <w:rPr>
          <w:rStyle w:val="9"/>
          <w:rtl w:val="0"/>
        </w:rPr>
        <w:t xml:space="preserve">12. 课程教学资料充分，讲义资料、习题库、案例库、作业、其他相关参考资料能够充分满足学生自主学习需求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○非常好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○比较好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○不好</w:t>
            </w:r>
          </w:p>
        </w:tc>
      </w:tr>
    </w:tbl>
    <w:p/>
    <w:p/>
    <w:p>
      <w:pPr>
        <w:bidi w:val="0"/>
        <w:spacing w:line="360" w:lineRule="auto"/>
      </w:pPr>
      <w:r>
        <w:rPr>
          <w:rStyle w:val="9"/>
          <w:rtl w:val="0"/>
        </w:rPr>
        <w:t xml:space="preserve">13. 注重因材施教，课程指导、答疑充分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○非常好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○比较好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○不好</w:t>
            </w:r>
          </w:p>
        </w:tc>
      </w:tr>
    </w:tbl>
    <w:p/>
    <w:p/>
    <w:p>
      <w:pPr>
        <w:bidi w:val="0"/>
        <w:spacing w:line="360" w:lineRule="auto"/>
      </w:pPr>
      <w:r>
        <w:rPr>
          <w:rStyle w:val="9"/>
          <w:rtl w:val="0"/>
        </w:rPr>
        <w:t xml:space="preserve">14. 对学生要求严格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○非常好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○比较好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○不好</w:t>
            </w:r>
          </w:p>
        </w:tc>
      </w:tr>
    </w:tbl>
    <w:p/>
    <w:p/>
    <w:p>
      <w:pPr>
        <w:bidi w:val="0"/>
        <w:spacing w:line="360" w:lineRule="auto"/>
      </w:pPr>
      <w:r>
        <w:rPr>
          <w:rStyle w:val="9"/>
          <w:b/>
          <w:bCs/>
          <w:sz w:val="27"/>
          <w:szCs w:val="27"/>
          <w:rtl w:val="0"/>
        </w:rPr>
        <w:t>针对课程其他未提及的教学情况进行评价</w:t>
      </w:r>
    </w:p>
    <w:p/>
    <w:p>
      <w:pPr>
        <w:bidi w:val="0"/>
        <w:spacing w:line="360" w:lineRule="auto"/>
      </w:pPr>
      <w:r>
        <w:rPr>
          <w:rStyle w:val="9"/>
          <w:rtl w:val="0"/>
        </w:rPr>
        <w:t xml:space="preserve">15. 其他方面的评价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○非常好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○比较好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○不好</w:t>
            </w:r>
          </w:p>
        </w:tc>
      </w:tr>
    </w:tbl>
    <w:p/>
    <w:p/>
    <w:p>
      <w:pPr>
        <w:bidi w:val="0"/>
        <w:spacing w:line="360" w:lineRule="auto"/>
      </w:pPr>
      <w:r>
        <w:rPr>
          <w:rStyle w:val="9"/>
          <w:b/>
          <w:bCs/>
          <w:sz w:val="27"/>
          <w:szCs w:val="27"/>
          <w:rtl w:val="0"/>
        </w:rPr>
        <w:t>对课程总体情况进行评价</w:t>
      </w:r>
    </w:p>
    <w:p/>
    <w:p>
      <w:pPr>
        <w:bidi w:val="0"/>
        <w:spacing w:line="360" w:lineRule="auto"/>
      </w:pPr>
      <w:r>
        <w:rPr>
          <w:rStyle w:val="9"/>
          <w:rtl w:val="0"/>
        </w:rPr>
        <w:t xml:space="preserve">16. 请结合课程教学的总体情况，进行总体的评价 [单选题] </w:t>
      </w:r>
      <w:r>
        <w:rPr>
          <w:rStyle w:val="9"/>
          <w:color w:val="FF0000"/>
          <w:rtl w:val="0"/>
        </w:rPr>
        <w:t>*</w:t>
      </w:r>
    </w:p>
    <w:tbl>
      <w:tblPr>
        <w:tblStyle w:val="8"/>
        <w:tblW w:w="5000" w:type="pct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9"/>
                <w:sz w:val="24"/>
                <w:szCs w:val="24"/>
                <w:rtl w:val="0"/>
              </w:rPr>
              <w:t>○非常好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○比较好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○一般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微软雅黑" w:hAnsi="微软雅黑" w:eastAsia="微软雅黑" w:cs="微软雅黑"/>
                <w:b w:val="0"/>
                <w:sz w:val="28"/>
              </w:rPr>
            </w:pPr>
            <w:r>
              <w:rPr>
                <w:rStyle w:val="9"/>
                <w:sz w:val="24"/>
                <w:szCs w:val="24"/>
                <w:rtl w:val="0"/>
              </w:rPr>
              <w:t>○不好</w:t>
            </w:r>
          </w:p>
        </w:tc>
      </w:tr>
    </w:tbl>
    <w:p/>
    <w:p>
      <w:pPr>
        <w:keepLines w:val="0"/>
        <w:spacing w:after="400" w:line="360" w:lineRule="auto"/>
        <w:jc w:val="left"/>
        <w:rPr>
          <w:rFonts w:hint="eastAsia" w:eastAsia="宋体"/>
          <w:b/>
          <w:color w:val="FF0000"/>
          <w:sz w:val="32"/>
          <w:lang w:eastAsia="zh-CN"/>
        </w:rPr>
      </w:pPr>
      <w:bookmarkStart w:id="0" w:name="_GoBack"/>
      <w:bookmarkEnd w:id="0"/>
      <w:r>
        <w:rPr>
          <w:rFonts w:hint="eastAsia" w:eastAsia="宋体"/>
          <w:b/>
          <w:color w:val="FF0000"/>
          <w:sz w:val="32"/>
          <w:lang w:val="en-US" w:eastAsia="zh-CN"/>
        </w:rPr>
        <w:t>备注：</w:t>
      </w:r>
      <w:r>
        <w:rPr>
          <w:rFonts w:hint="eastAsia"/>
          <w:b/>
          <w:color w:val="FF0000"/>
          <w:sz w:val="32"/>
        </w:rPr>
        <w:t>问卷里面是有针对</w:t>
      </w:r>
      <w:r>
        <w:rPr>
          <w:rFonts w:hint="eastAsia" w:eastAsia="宋体"/>
          <w:b/>
          <w:color w:val="FF0000"/>
          <w:sz w:val="32"/>
          <w:lang w:eastAsia="zh-CN"/>
        </w:rPr>
        <w:t>《</w:t>
      </w:r>
      <w:r>
        <w:rPr>
          <w:rFonts w:hint="eastAsia"/>
          <w:b/>
          <w:color w:val="FF0000"/>
          <w:sz w:val="32"/>
        </w:rPr>
        <w:t>项目管理</w:t>
      </w:r>
      <w:r>
        <w:rPr>
          <w:rFonts w:hint="eastAsia" w:eastAsia="宋体"/>
          <w:b/>
          <w:color w:val="FF0000"/>
          <w:sz w:val="32"/>
          <w:lang w:eastAsia="zh-CN"/>
        </w:rPr>
        <w:t>》</w:t>
      </w:r>
      <w:r>
        <w:rPr>
          <w:rFonts w:hint="eastAsia"/>
          <w:b/>
          <w:color w:val="FF0000"/>
          <w:sz w:val="32"/>
        </w:rPr>
        <w:t>课程的问题，要结合自己课程开展</w:t>
      </w:r>
      <w:r>
        <w:rPr>
          <w:rFonts w:hint="eastAsia" w:eastAsia="宋体"/>
          <w:b/>
          <w:color w:val="FF0000"/>
          <w:sz w:val="32"/>
          <w:lang w:eastAsia="zh-CN"/>
        </w:rPr>
        <w:t>。</w:t>
      </w:r>
    </w:p>
    <w:p/>
    <w:p/>
    <w:sectPr>
      <w:pgSz w:w="12240" w:h="15840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WYzMGJiYTRmYzgzYzdhN2Y2NTdmOTk5Nzc3MTgwMzEifQ=="/>
  </w:docVars>
  <w:rsids>
    <w:rsidRoot w:val="00000000"/>
    <w:rsid w:val="243E73C1"/>
    <w:rsid w:val="607851E0"/>
    <w:rsid w:val="733706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Times New Roman" w:hAnsi="Times New Roman" w:eastAsia="Times New Roman" w:cs="Times New Roman"/>
      <w:b/>
      <w:bCs/>
      <w:kern w:val="32"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spacing w:before="240" w:after="60"/>
      <w:outlineLvl w:val="1"/>
    </w:pPr>
    <w:rPr>
      <w:rFonts w:ascii="Times New Roman" w:hAnsi="Times New Roman" w:eastAsia="Times New Roman" w:cs="Times New Roman"/>
      <w:b/>
      <w:bCs/>
      <w:iCs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spacing w:before="240" w:after="60"/>
      <w:outlineLvl w:val="2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spacing w:before="240" w:after="60"/>
      <w:outlineLvl w:val="3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6">
    <w:name w:val="heading 5"/>
    <w:basedOn w:val="1"/>
    <w:next w:val="1"/>
    <w:qFormat/>
    <w:uiPriority w:val="0"/>
    <w:pPr>
      <w:spacing w:before="240" w:after="60"/>
      <w:outlineLvl w:val="4"/>
    </w:pPr>
    <w:rPr>
      <w:rFonts w:ascii="Times New Roman" w:hAnsi="Times New Roman" w:eastAsia="Times New Roman" w:cs="Times New Roman"/>
      <w:b/>
      <w:bCs/>
      <w:iCs/>
      <w:sz w:val="20"/>
      <w:szCs w:val="20"/>
    </w:rPr>
  </w:style>
  <w:style w:type="paragraph" w:styleId="7">
    <w:name w:val="heading 6"/>
    <w:basedOn w:val="1"/>
    <w:next w:val="1"/>
    <w:qFormat/>
    <w:uiPriority w:val="0"/>
    <w:pPr>
      <w:spacing w:before="240" w:after="60"/>
      <w:outlineLvl w:val="5"/>
    </w:pPr>
    <w:rPr>
      <w:rFonts w:ascii="Times New Roman" w:hAnsi="Times New Roman" w:eastAsia="Times New Roman" w:cs="Times New Roman"/>
      <w:b/>
      <w:bCs/>
      <w:sz w:val="16"/>
      <w:szCs w:val="16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6</Pages>
  <Words>1356</Words>
  <Characters>1385</Characters>
  <Lines>1</Lines>
  <Paragraphs>1</Paragraphs>
  <TotalTime>0</TotalTime>
  <ScaleCrop>false</ScaleCrop>
  <LinksUpToDate>false</LinksUpToDate>
  <CharactersWithSpaces>1433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2023-07-05T09:27:00Z</dcterms:created>
  <dc:creator>fu</dc:creator>
  <cp:lastModifiedBy>LN</cp:lastModifiedBy>
  <dcterms:modified xsi:type="dcterms:W3CDTF">2023-07-29T14:07:32Z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F74896CAEC4547518E7273AD4B54377B_12</vt:lpwstr>
  </property>
</Properties>
</file>